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6A" w:rsidRDefault="003E146A" w:rsidP="00395AA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E5E" w:rsidRPr="00CB1273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273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4C0CDA" w:rsidRPr="00CB1273" w:rsidRDefault="004C0CDA" w:rsidP="004C0C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273">
        <w:rPr>
          <w:rFonts w:ascii="Times New Roman" w:hAnsi="Times New Roman" w:cs="Times New Roman"/>
          <w:b/>
          <w:sz w:val="26"/>
          <w:szCs w:val="26"/>
        </w:rPr>
        <w:t xml:space="preserve">о результатах  публичных  консультаций  по проекту  </w:t>
      </w:r>
    </w:p>
    <w:p w:rsidR="00977C86" w:rsidRPr="00CB1273" w:rsidRDefault="00977C86" w:rsidP="004C0CD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273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                             «Город Архангельск» «Об утверждении Правил предоставления                                    из городского бюджета субсидий на возмещение затрат организаций, связанных с оказанием ими услуг по уличному освещению»</w:t>
      </w:r>
    </w:p>
    <w:p w:rsidR="004C0CDA" w:rsidRDefault="004C0CDA" w:rsidP="004C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3E146A" w:rsidRDefault="00580ADB" w:rsidP="00752A49">
      <w:pPr>
        <w:numPr>
          <w:ilvl w:val="0"/>
          <w:numId w:val="9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Разработчик</w:t>
      </w:r>
      <w:r w:rsidR="00D63AF4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</w:t>
      </w:r>
      <w:r w:rsidR="00D63AF4" w:rsidRPr="00CB1273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департамент </w:t>
      </w:r>
      <w:r w:rsidR="00F66310" w:rsidRPr="00CB1273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городского хозяйства Администрации муниципального образования «Город Архангельск»</w:t>
      </w:r>
    </w:p>
    <w:p w:rsidR="003E146A" w:rsidRPr="00CB1273" w:rsidRDefault="003E146A" w:rsidP="003E146A">
      <w:pPr>
        <w:tabs>
          <w:tab w:val="left" w:pos="426"/>
          <w:tab w:val="left" w:pos="709"/>
          <w:tab w:val="left" w:pos="851"/>
        </w:tabs>
        <w:spacing w:after="0" w:line="240" w:lineRule="auto"/>
        <w:ind w:left="567"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E146A" w:rsidRPr="003E146A" w:rsidRDefault="00580ADB" w:rsidP="003E146A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Сфера регулирования</w:t>
      </w:r>
      <w:r w:rsidR="00D63AF4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63AF4" w:rsidRPr="00CB1273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предпринимательская деятельность</w:t>
      </w:r>
    </w:p>
    <w:p w:rsidR="003E146A" w:rsidRPr="00CB1273" w:rsidRDefault="003E146A" w:rsidP="003E146A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580ADB" w:rsidRPr="00CB1273" w:rsidRDefault="00580ADB" w:rsidP="00752A4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Сроки проведения публичных консультаций</w:t>
      </w:r>
    </w:p>
    <w:p w:rsidR="003E146A" w:rsidRDefault="003E146A" w:rsidP="00752A49">
      <w:pPr>
        <w:tabs>
          <w:tab w:val="left" w:pos="426"/>
        </w:tabs>
        <w:spacing w:after="0" w:line="240" w:lineRule="auto"/>
        <w:ind w:right="-285" w:firstLine="85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580ADB" w:rsidRPr="00CB1273" w:rsidRDefault="00874E66" w:rsidP="00752A49">
      <w:pPr>
        <w:tabs>
          <w:tab w:val="left" w:pos="426"/>
        </w:tabs>
        <w:spacing w:after="0" w:line="240" w:lineRule="auto"/>
        <w:ind w:right="-285" w:firstLine="85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Начало "</w:t>
      </w:r>
      <w:r w:rsidR="008857BB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06</w:t>
      </w:r>
      <w:r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"</w:t>
      </w:r>
      <w:r w:rsidR="00D32CB8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C2194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декабря</w:t>
      </w:r>
      <w:r w:rsidR="00D32CB8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580ADB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20</w:t>
      </w:r>
      <w:r w:rsidR="00D32CB8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1</w:t>
      </w:r>
      <w:r w:rsidR="008857BB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7</w:t>
      </w:r>
      <w:r w:rsidR="00B9646F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580ADB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г.</w:t>
      </w:r>
    </w:p>
    <w:p w:rsidR="00580ADB" w:rsidRDefault="00874E66" w:rsidP="00752A49">
      <w:pPr>
        <w:tabs>
          <w:tab w:val="left" w:pos="426"/>
        </w:tabs>
        <w:spacing w:after="0" w:line="240" w:lineRule="auto"/>
        <w:ind w:right="-285" w:firstLine="85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Окончание "</w:t>
      </w:r>
      <w:r w:rsidR="008857BB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26</w:t>
      </w:r>
      <w:r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"</w:t>
      </w:r>
      <w:r w:rsidR="00B9646F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8857BB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декабря</w:t>
      </w:r>
      <w:r w:rsidR="00580ADB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20</w:t>
      </w:r>
      <w:r w:rsidR="00D32CB8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1</w:t>
      </w:r>
      <w:r w:rsidR="004C2194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7</w:t>
      </w:r>
      <w:r w:rsidR="00B9646F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580ADB"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г.</w:t>
      </w:r>
    </w:p>
    <w:p w:rsidR="003E146A" w:rsidRPr="00CB1273" w:rsidRDefault="003E146A" w:rsidP="00752A49">
      <w:pPr>
        <w:tabs>
          <w:tab w:val="left" w:pos="426"/>
        </w:tabs>
        <w:spacing w:after="0" w:line="240" w:lineRule="auto"/>
        <w:ind w:right="-285" w:firstLine="85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106E5E" w:rsidRDefault="0061522C" w:rsidP="00752A49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Проведенные публичные консультации по проекту правового акта</w:t>
      </w:r>
    </w:p>
    <w:p w:rsidR="003E146A" w:rsidRPr="00CB1273" w:rsidRDefault="003E146A" w:rsidP="003E146A">
      <w:pPr>
        <w:tabs>
          <w:tab w:val="left" w:pos="426"/>
          <w:tab w:val="left" w:pos="851"/>
        </w:tabs>
        <w:spacing w:after="0" w:line="240" w:lineRule="auto"/>
        <w:ind w:left="567"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CB1273" w:rsidTr="00B9646F">
        <w:tc>
          <w:tcPr>
            <w:tcW w:w="708" w:type="dxa"/>
            <w:shd w:val="clear" w:color="auto" w:fill="auto"/>
          </w:tcPr>
          <w:p w:rsidR="00107B55" w:rsidRPr="00CB1273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B1273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107B55" w:rsidRPr="00CB1273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B1273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107B55" w:rsidRPr="00CB1273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B1273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B1273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CB1273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B1273" w:rsidTr="00107B55">
        <w:tc>
          <w:tcPr>
            <w:tcW w:w="708" w:type="dxa"/>
            <w:shd w:val="clear" w:color="auto" w:fill="auto"/>
            <w:vAlign w:val="center"/>
          </w:tcPr>
          <w:p w:rsidR="00580ADB" w:rsidRPr="00CB1273" w:rsidRDefault="00D63AF4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CB1273" w:rsidRDefault="00D63AF4" w:rsidP="00B964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B9646F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CB1273" w:rsidRDefault="00CB1273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06</w:t>
            </w:r>
            <w:r w:rsidR="00251EB8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</w:t>
            </w:r>
            <w:r w:rsidR="004C2194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12</w:t>
            </w:r>
            <w:r w:rsidR="00251EB8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.2016 </w:t>
            </w:r>
            <w:r w:rsidR="00D63AF4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</w:p>
          <w:p w:rsidR="00D63AF4" w:rsidRPr="00CB1273" w:rsidRDefault="00107B55" w:rsidP="00CB1273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  </w:t>
            </w:r>
            <w:r w:rsidR="00CB1273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26</w:t>
            </w:r>
            <w:r w:rsidR="00E73699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</w:t>
            </w:r>
            <w:r w:rsidR="00CB1273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12</w:t>
            </w:r>
            <w:r w:rsidR="00E73699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.2</w:t>
            </w:r>
            <w:r w:rsidR="00D63AF4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01</w:t>
            </w:r>
            <w:r w:rsidR="004C2194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C2194" w:rsidRPr="00CB1273" w:rsidRDefault="004C219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B1273" w:rsidRDefault="009E22E5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</w:tr>
    </w:tbl>
    <w:p w:rsid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E146A" w:rsidRPr="00CB1273" w:rsidRDefault="003E146A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580ADB" w:rsidRDefault="00580ADB" w:rsidP="00F94C2E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t>Состав участников публичных консультаций</w:t>
      </w:r>
    </w:p>
    <w:p w:rsidR="003E146A" w:rsidRPr="00CB1273" w:rsidRDefault="003E146A" w:rsidP="003E146A">
      <w:pPr>
        <w:tabs>
          <w:tab w:val="left" w:pos="426"/>
          <w:tab w:val="left" w:pos="851"/>
        </w:tabs>
        <w:spacing w:after="0" w:line="240" w:lineRule="exact"/>
        <w:ind w:left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CB1273" w:rsidTr="00B9646F">
        <w:tc>
          <w:tcPr>
            <w:tcW w:w="708" w:type="dxa"/>
            <w:shd w:val="clear" w:color="auto" w:fill="auto"/>
          </w:tcPr>
          <w:p w:rsidR="00107B55" w:rsidRPr="00CB1273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B1273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B1273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107B55" w:rsidRPr="00CB1273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B1273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CB1273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</w:tcPr>
          <w:p w:rsidR="00107B55" w:rsidRPr="00CB1273" w:rsidRDefault="00107B55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107B55" w:rsidRPr="00CB1273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Доля от общего количества участников </w:t>
            </w:r>
          </w:p>
          <w:p w:rsidR="00580ADB" w:rsidRPr="00CB1273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(%)</w:t>
            </w:r>
          </w:p>
        </w:tc>
      </w:tr>
      <w:tr w:rsidR="00580ADB" w:rsidRPr="00CB1273" w:rsidTr="00107B55">
        <w:tc>
          <w:tcPr>
            <w:tcW w:w="708" w:type="dxa"/>
            <w:shd w:val="clear" w:color="auto" w:fill="auto"/>
            <w:vAlign w:val="center"/>
          </w:tcPr>
          <w:p w:rsidR="00580ADB" w:rsidRPr="00CB1273" w:rsidRDefault="00D63AF4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CB1273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CB1273" w:rsidRDefault="00FC5417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CB1273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17</w:t>
            </w:r>
          </w:p>
        </w:tc>
      </w:tr>
      <w:tr w:rsidR="00580ADB" w:rsidRPr="00CB1273" w:rsidTr="00107B55">
        <w:tc>
          <w:tcPr>
            <w:tcW w:w="708" w:type="dxa"/>
            <w:shd w:val="clear" w:color="auto" w:fill="auto"/>
            <w:vAlign w:val="center"/>
          </w:tcPr>
          <w:p w:rsidR="00580ADB" w:rsidRPr="00CB1273" w:rsidRDefault="00D63AF4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B851DD" w:rsidRPr="00CB1273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CB1273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CB1273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50</w:t>
            </w:r>
          </w:p>
        </w:tc>
      </w:tr>
      <w:tr w:rsidR="006A6A52" w:rsidRPr="00CB1273" w:rsidTr="00107B55">
        <w:tc>
          <w:tcPr>
            <w:tcW w:w="708" w:type="dxa"/>
            <w:shd w:val="clear" w:color="auto" w:fill="auto"/>
            <w:vAlign w:val="center"/>
          </w:tcPr>
          <w:p w:rsidR="006A6A52" w:rsidRPr="00CB1273" w:rsidRDefault="006A6A52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3.</w:t>
            </w:r>
          </w:p>
        </w:tc>
        <w:tc>
          <w:tcPr>
            <w:tcW w:w="4821" w:type="dxa"/>
            <w:shd w:val="clear" w:color="auto" w:fill="auto"/>
          </w:tcPr>
          <w:p w:rsidR="006A6A52" w:rsidRPr="00CB1273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A52" w:rsidRPr="00CB1273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6A52" w:rsidRPr="00CB1273" w:rsidRDefault="009E22E5" w:rsidP="00107B55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33</w:t>
            </w:r>
          </w:p>
        </w:tc>
      </w:tr>
      <w:tr w:rsidR="00580ADB" w:rsidRPr="00CB1273" w:rsidTr="00B9646F">
        <w:tc>
          <w:tcPr>
            <w:tcW w:w="708" w:type="dxa"/>
            <w:shd w:val="clear" w:color="auto" w:fill="auto"/>
          </w:tcPr>
          <w:p w:rsidR="00580ADB" w:rsidRPr="00CB1273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CB1273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CB1273" w:rsidRDefault="009E22E5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CB1273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752A49" w:rsidRDefault="00752A49" w:rsidP="00752A49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E146A" w:rsidRDefault="003E146A" w:rsidP="00752A49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E146A" w:rsidRDefault="003E146A" w:rsidP="00752A49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E146A" w:rsidRDefault="003E146A" w:rsidP="00752A49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E146A" w:rsidRPr="00CB1273" w:rsidRDefault="003E146A" w:rsidP="00752A49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580ADB" w:rsidRDefault="00580ADB" w:rsidP="00F94C2E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exact"/>
        <w:ind w:left="0"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B1273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Свод предложений по результатам публичных консультаций</w:t>
      </w:r>
    </w:p>
    <w:p w:rsidR="00BB5B19" w:rsidRPr="00CB1273" w:rsidRDefault="00BB5B19" w:rsidP="00BB5B19">
      <w:pPr>
        <w:tabs>
          <w:tab w:val="left" w:pos="426"/>
          <w:tab w:val="left" w:pos="851"/>
        </w:tabs>
        <w:spacing w:after="0" w:line="240" w:lineRule="exact"/>
        <w:ind w:left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149"/>
        <w:gridCol w:w="2268"/>
        <w:gridCol w:w="4678"/>
      </w:tblGrid>
      <w:tr w:rsidR="009673CC" w:rsidRPr="00CB1273" w:rsidTr="009673CC">
        <w:tc>
          <w:tcPr>
            <w:tcW w:w="686" w:type="dxa"/>
            <w:shd w:val="clear" w:color="auto" w:fill="auto"/>
          </w:tcPr>
          <w:p w:rsidR="00697AAE" w:rsidRPr="00CB1273" w:rsidRDefault="006A6A52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97AAE" w:rsidRPr="00CB1273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697AAE" w:rsidRPr="00CB1273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B1273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2149" w:type="dxa"/>
            <w:shd w:val="clear" w:color="auto" w:fill="auto"/>
          </w:tcPr>
          <w:p w:rsidR="00697AAE" w:rsidRPr="00CB1273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697AAE" w:rsidRPr="00CB1273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Замечания и предложения</w:t>
            </w:r>
          </w:p>
        </w:tc>
        <w:tc>
          <w:tcPr>
            <w:tcW w:w="2268" w:type="dxa"/>
            <w:shd w:val="clear" w:color="auto" w:fill="auto"/>
          </w:tcPr>
          <w:p w:rsidR="00697AAE" w:rsidRPr="00CB1273" w:rsidRDefault="00697AAE" w:rsidP="003E146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Участники консультаций, представившие замечания и предложения</w:t>
            </w:r>
          </w:p>
        </w:tc>
        <w:tc>
          <w:tcPr>
            <w:tcW w:w="4678" w:type="dxa"/>
            <w:shd w:val="clear" w:color="auto" w:fill="auto"/>
          </w:tcPr>
          <w:p w:rsidR="00697AAE" w:rsidRPr="00CB1273" w:rsidRDefault="00697AAE" w:rsidP="00804F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3A6D73" w:rsidRDefault="00697AAE" w:rsidP="003A6D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Комментарии (позиция)</w:t>
            </w:r>
          </w:p>
          <w:p w:rsidR="00697AAE" w:rsidRPr="00CB1273" w:rsidRDefault="00697AAE" w:rsidP="003A6D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разработчика</w:t>
            </w:r>
          </w:p>
        </w:tc>
      </w:tr>
      <w:tr w:rsidR="009673CC" w:rsidRPr="00CB1273" w:rsidTr="00D57273">
        <w:tc>
          <w:tcPr>
            <w:tcW w:w="686" w:type="dxa"/>
            <w:shd w:val="clear" w:color="auto" w:fill="auto"/>
            <w:vAlign w:val="center"/>
          </w:tcPr>
          <w:p w:rsidR="00697AAE" w:rsidRPr="00CB1273" w:rsidRDefault="00697AAE" w:rsidP="009673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697AAE" w:rsidRPr="00CB1273" w:rsidRDefault="00C95ACC" w:rsidP="00D572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Проект не предусматривает авансовых платежей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97AAE" w:rsidRPr="00CB1273" w:rsidRDefault="00697AAE" w:rsidP="00D5727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МУП «</w:t>
            </w:r>
            <w:proofErr w:type="spellStart"/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Горсвет</w:t>
            </w:r>
            <w:proofErr w:type="spellEnd"/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95ACC" w:rsidRDefault="00C95ACC" w:rsidP="00C95A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Предложение не принимается.</w:t>
            </w:r>
          </w:p>
          <w:p w:rsidR="00C95ACC" w:rsidRDefault="00C95ACC" w:rsidP="00C95A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Пунктом 1 с</w:t>
            </w:r>
            <w:r w:rsidRPr="0026593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т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атьи</w:t>
            </w:r>
            <w:r w:rsidRPr="0026593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78 Бюджетного кодекса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Российской Федерации </w:t>
            </w:r>
            <w:r w:rsidRPr="0026593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предусмотрено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, что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      </w:r>
          </w:p>
          <w:p w:rsidR="0026593C" w:rsidRPr="00CB1273" w:rsidRDefault="00C95ACC" w:rsidP="00C95A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Таким образом, основанием для предоставления субсидий юридическим лицам - производителям товаров, работ, услуг является фактическое возникновение затрат или недополученных ими доходов.</w:t>
            </w:r>
            <w:bookmarkStart w:id="0" w:name="_GoBack"/>
            <w:bookmarkEnd w:id="0"/>
          </w:p>
        </w:tc>
      </w:tr>
    </w:tbl>
    <w:p w:rsidR="00697AAE" w:rsidRDefault="00697AAE" w:rsidP="00316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7AAE" w:rsidRDefault="00697AAE" w:rsidP="00316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22E5" w:rsidRPr="00CB1273" w:rsidRDefault="006A6A52" w:rsidP="00316A6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B127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80ADB" w:rsidRPr="00CB1273" w:rsidRDefault="00752A49" w:rsidP="00316A6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B1273">
        <w:rPr>
          <w:rFonts w:ascii="Times New Roman" w:hAnsi="Times New Roman" w:cs="Times New Roman"/>
          <w:sz w:val="26"/>
          <w:szCs w:val="26"/>
        </w:rPr>
        <w:t xml:space="preserve"> </w:t>
      </w:r>
      <w:r w:rsidR="00580ADB" w:rsidRPr="00CB1273">
        <w:rPr>
          <w:rFonts w:ascii="Times New Roman" w:hAnsi="Times New Roman" w:cs="Times New Roman"/>
          <w:sz w:val="26"/>
          <w:szCs w:val="26"/>
        </w:rPr>
        <w:t xml:space="preserve">_________________________________       </w:t>
      </w:r>
      <w:r w:rsidR="00580ADB" w:rsidRPr="00CB1273">
        <w:rPr>
          <w:rFonts w:ascii="Times New Roman" w:hAnsi="Times New Roman" w:cs="Times New Roman"/>
          <w:sz w:val="26"/>
          <w:szCs w:val="26"/>
        </w:rPr>
        <w:tab/>
      </w:r>
      <w:r w:rsidR="00316A68" w:rsidRPr="00CB127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B1273">
        <w:rPr>
          <w:rFonts w:ascii="Times New Roman" w:hAnsi="Times New Roman" w:cs="Times New Roman"/>
          <w:sz w:val="26"/>
          <w:szCs w:val="26"/>
        </w:rPr>
        <w:t>_____</w:t>
      </w:r>
      <w:r w:rsidR="00CB1273" w:rsidRPr="00CB1273">
        <w:rPr>
          <w:rFonts w:ascii="Times New Roman" w:hAnsi="Times New Roman" w:cs="Times New Roman"/>
          <w:sz w:val="26"/>
          <w:szCs w:val="26"/>
          <w:u w:val="single"/>
        </w:rPr>
        <w:t>Н.К. Кривонкин</w:t>
      </w:r>
      <w:r w:rsidR="00CB1273" w:rsidRPr="00CB1273">
        <w:rPr>
          <w:rFonts w:ascii="Times New Roman" w:hAnsi="Times New Roman" w:cs="Times New Roman"/>
          <w:sz w:val="26"/>
          <w:szCs w:val="26"/>
        </w:rPr>
        <w:t>_____</w:t>
      </w:r>
    </w:p>
    <w:p w:rsidR="00580ADB" w:rsidRPr="00CB1273" w:rsidRDefault="00580ADB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 w:rsidRPr="00CB1273">
        <w:rPr>
          <w:rFonts w:ascii="Times New Roman" w:hAnsi="Times New Roman" w:cs="Times New Roman"/>
        </w:rPr>
        <w:t xml:space="preserve">(подпись)            </w:t>
      </w:r>
      <w:r w:rsidRPr="00CB1273">
        <w:rPr>
          <w:rFonts w:ascii="Times New Roman" w:hAnsi="Times New Roman" w:cs="Times New Roman"/>
        </w:rPr>
        <w:tab/>
      </w:r>
      <w:r w:rsidRPr="00CB1273">
        <w:rPr>
          <w:rFonts w:ascii="Times New Roman" w:hAnsi="Times New Roman" w:cs="Times New Roman"/>
        </w:rPr>
        <w:tab/>
      </w:r>
      <w:r w:rsidRPr="00CB1273">
        <w:rPr>
          <w:rFonts w:ascii="Times New Roman" w:hAnsi="Times New Roman" w:cs="Times New Roman"/>
        </w:rPr>
        <w:tab/>
      </w:r>
      <w:r w:rsidRPr="00CB1273">
        <w:rPr>
          <w:rFonts w:ascii="Times New Roman" w:hAnsi="Times New Roman" w:cs="Times New Roman"/>
        </w:rPr>
        <w:tab/>
      </w:r>
      <w:r w:rsidR="009E22E5" w:rsidRPr="00CB1273">
        <w:rPr>
          <w:rFonts w:ascii="Times New Roman" w:hAnsi="Times New Roman" w:cs="Times New Roman"/>
        </w:rPr>
        <w:t xml:space="preserve">  </w:t>
      </w:r>
      <w:r w:rsidR="00CB1273" w:rsidRPr="00CB1273">
        <w:rPr>
          <w:rFonts w:ascii="Times New Roman" w:hAnsi="Times New Roman" w:cs="Times New Roman"/>
        </w:rPr>
        <w:t xml:space="preserve">         </w:t>
      </w:r>
      <w:r w:rsidR="00CB1273">
        <w:rPr>
          <w:rFonts w:ascii="Times New Roman" w:hAnsi="Times New Roman" w:cs="Times New Roman"/>
        </w:rPr>
        <w:t xml:space="preserve">         </w:t>
      </w:r>
      <w:r w:rsidR="00CB1273" w:rsidRPr="00CB1273">
        <w:rPr>
          <w:rFonts w:ascii="Times New Roman" w:hAnsi="Times New Roman" w:cs="Times New Roman"/>
        </w:rPr>
        <w:t xml:space="preserve"> </w:t>
      </w:r>
      <w:r w:rsidR="009E22E5" w:rsidRPr="00CB1273">
        <w:rPr>
          <w:rFonts w:ascii="Times New Roman" w:hAnsi="Times New Roman" w:cs="Times New Roman"/>
        </w:rPr>
        <w:t xml:space="preserve"> </w:t>
      </w:r>
      <w:r w:rsidRPr="00CB1273">
        <w:rPr>
          <w:rFonts w:ascii="Times New Roman" w:hAnsi="Times New Roman" w:cs="Times New Roman"/>
        </w:rPr>
        <w:t>(расшифровка подписи)</w:t>
      </w:r>
    </w:p>
    <w:p w:rsidR="00752A49" w:rsidRPr="00CB1273" w:rsidRDefault="00752A49" w:rsidP="00316A68">
      <w:pPr>
        <w:pStyle w:val="ConsPlusNonformat"/>
        <w:rPr>
          <w:rFonts w:ascii="Times New Roman" w:hAnsi="Times New Roman" w:cs="Times New Roman"/>
          <w:u w:val="single"/>
        </w:rPr>
      </w:pPr>
    </w:p>
    <w:p w:rsidR="004F697B" w:rsidRDefault="004F697B" w:rsidP="00316A68">
      <w:pPr>
        <w:pStyle w:val="ConsPlusNonformat"/>
        <w:rPr>
          <w:rFonts w:ascii="Times New Roman" w:hAnsi="Times New Roman" w:cs="Times New Roman"/>
          <w:u w:val="single"/>
        </w:rPr>
      </w:pPr>
    </w:p>
    <w:p w:rsidR="004F697B" w:rsidRDefault="004F697B" w:rsidP="00316A68">
      <w:pPr>
        <w:pStyle w:val="ConsPlusNonformat"/>
        <w:rPr>
          <w:rFonts w:ascii="Times New Roman" w:hAnsi="Times New Roman" w:cs="Times New Roman"/>
          <w:u w:val="single"/>
        </w:rPr>
      </w:pPr>
    </w:p>
    <w:p w:rsidR="004F697B" w:rsidRDefault="004F697B" w:rsidP="00316A68">
      <w:pPr>
        <w:pStyle w:val="ConsPlusNonformat"/>
        <w:rPr>
          <w:rFonts w:ascii="Times New Roman" w:hAnsi="Times New Roman" w:cs="Times New Roman"/>
          <w:u w:val="single"/>
        </w:rPr>
      </w:pPr>
    </w:p>
    <w:p w:rsidR="004F697B" w:rsidRDefault="004F697B" w:rsidP="00316A68">
      <w:pPr>
        <w:pStyle w:val="ConsPlusNonformat"/>
        <w:rPr>
          <w:rFonts w:ascii="Times New Roman" w:hAnsi="Times New Roman" w:cs="Times New Roman"/>
          <w:u w:val="single"/>
        </w:rPr>
      </w:pPr>
    </w:p>
    <w:p w:rsidR="004F697B" w:rsidRDefault="004F697B" w:rsidP="00316A68">
      <w:pPr>
        <w:pStyle w:val="ConsPlusNonformat"/>
        <w:rPr>
          <w:rFonts w:ascii="Times New Roman" w:hAnsi="Times New Roman" w:cs="Times New Roman"/>
          <w:u w:val="single"/>
        </w:rPr>
      </w:pPr>
    </w:p>
    <w:p w:rsidR="00316A68" w:rsidRPr="00CB1273" w:rsidRDefault="00CB1273" w:rsidP="00316A68">
      <w:pPr>
        <w:pStyle w:val="ConsPlusNonformat"/>
        <w:rPr>
          <w:rFonts w:ascii="Times New Roman" w:hAnsi="Times New Roman" w:cs="Times New Roman"/>
          <w:u w:val="single"/>
        </w:rPr>
      </w:pPr>
      <w:r w:rsidRPr="00CB1273">
        <w:rPr>
          <w:rFonts w:ascii="Times New Roman" w:hAnsi="Times New Roman" w:cs="Times New Roman"/>
          <w:u w:val="single"/>
        </w:rPr>
        <w:t>2</w:t>
      </w:r>
      <w:r w:rsidR="00303149">
        <w:rPr>
          <w:rFonts w:ascii="Times New Roman" w:hAnsi="Times New Roman" w:cs="Times New Roman"/>
          <w:u w:val="single"/>
        </w:rPr>
        <w:t>9</w:t>
      </w:r>
      <w:r w:rsidRPr="00CB1273">
        <w:rPr>
          <w:rFonts w:ascii="Times New Roman" w:hAnsi="Times New Roman" w:cs="Times New Roman"/>
          <w:u w:val="single"/>
        </w:rPr>
        <w:t>.12.2017</w:t>
      </w:r>
      <w:r w:rsidR="009E22E5" w:rsidRPr="00CB1273">
        <w:rPr>
          <w:rFonts w:ascii="Times New Roman" w:hAnsi="Times New Roman" w:cs="Times New Roman"/>
          <w:u w:val="single"/>
        </w:rPr>
        <w:t xml:space="preserve"> г.</w:t>
      </w:r>
    </w:p>
    <w:p w:rsidR="00D672D0" w:rsidRDefault="00580ADB" w:rsidP="00580ADB">
      <w:pPr>
        <w:pStyle w:val="ConsPlusNonformat"/>
        <w:rPr>
          <w:rFonts w:ascii="Times New Roman" w:hAnsi="Times New Roman" w:cs="Times New Roman"/>
        </w:rPr>
      </w:pPr>
      <w:r w:rsidRPr="00CB1273">
        <w:rPr>
          <w:rFonts w:ascii="Times New Roman" w:hAnsi="Times New Roman" w:cs="Times New Roman"/>
        </w:rPr>
        <w:t xml:space="preserve">    (дата)</w:t>
      </w:r>
    </w:p>
    <w:p w:rsidR="00580ADB" w:rsidRPr="00D672D0" w:rsidRDefault="00580ADB" w:rsidP="00D672D0">
      <w:pPr>
        <w:tabs>
          <w:tab w:val="left" w:pos="1815"/>
        </w:tabs>
      </w:pPr>
    </w:p>
    <w:sectPr w:rsidR="00580ADB" w:rsidRPr="00D672D0" w:rsidSect="00D672D0">
      <w:headerReference w:type="default" r:id="rId9"/>
      <w:type w:val="continuous"/>
      <w:pgSz w:w="11906" w:h="16838"/>
      <w:pgMar w:top="851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B9" w:rsidRDefault="00382EB9" w:rsidP="00B04DA9">
      <w:pPr>
        <w:spacing w:after="0" w:line="240" w:lineRule="auto"/>
      </w:pPr>
      <w:r>
        <w:separator/>
      </w:r>
    </w:p>
  </w:endnote>
  <w:endnote w:type="continuationSeparator" w:id="0">
    <w:p w:rsidR="00382EB9" w:rsidRDefault="00382EB9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B9" w:rsidRDefault="00382EB9" w:rsidP="00B04DA9">
      <w:pPr>
        <w:spacing w:after="0" w:line="240" w:lineRule="auto"/>
      </w:pPr>
      <w:r>
        <w:separator/>
      </w:r>
    </w:p>
  </w:footnote>
  <w:footnote w:type="continuationSeparator" w:id="0">
    <w:p w:rsidR="00382EB9" w:rsidRDefault="00382EB9" w:rsidP="00B04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56906"/>
      <w:docPartObj>
        <w:docPartGallery w:val="Page Numbers (Top of Page)"/>
        <w:docPartUnique/>
      </w:docPartObj>
    </w:sdtPr>
    <w:sdtEndPr/>
    <w:sdtContent>
      <w:p w:rsidR="00D672D0" w:rsidRDefault="00D672D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ACC">
          <w:rPr>
            <w:noProof/>
          </w:rPr>
          <w:t>2</w:t>
        </w:r>
        <w:r>
          <w:fldChar w:fldCharType="end"/>
        </w:r>
      </w:p>
    </w:sdtContent>
  </w:sdt>
  <w:p w:rsidR="00D672D0" w:rsidRDefault="00D672D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BB7"/>
    <w:rsid w:val="00096FD1"/>
    <w:rsid w:val="000A06C8"/>
    <w:rsid w:val="000B24B2"/>
    <w:rsid w:val="000B3AD3"/>
    <w:rsid w:val="000B40E3"/>
    <w:rsid w:val="000B6104"/>
    <w:rsid w:val="000C412E"/>
    <w:rsid w:val="000C6760"/>
    <w:rsid w:val="000F77D7"/>
    <w:rsid w:val="00103251"/>
    <w:rsid w:val="00106E5E"/>
    <w:rsid w:val="00107B55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575B5"/>
    <w:rsid w:val="001625AD"/>
    <w:rsid w:val="00176BFA"/>
    <w:rsid w:val="001C597E"/>
    <w:rsid w:val="001F28D6"/>
    <w:rsid w:val="001F3B12"/>
    <w:rsid w:val="001F7ECB"/>
    <w:rsid w:val="002011AE"/>
    <w:rsid w:val="002221A4"/>
    <w:rsid w:val="0023122D"/>
    <w:rsid w:val="002328C6"/>
    <w:rsid w:val="00235290"/>
    <w:rsid w:val="00250A9E"/>
    <w:rsid w:val="00251EB8"/>
    <w:rsid w:val="0026593C"/>
    <w:rsid w:val="0028098A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3149"/>
    <w:rsid w:val="00304704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82EB9"/>
    <w:rsid w:val="00395AA0"/>
    <w:rsid w:val="003A6D73"/>
    <w:rsid w:val="003A79A1"/>
    <w:rsid w:val="003B48FC"/>
    <w:rsid w:val="003D1442"/>
    <w:rsid w:val="003D3D4F"/>
    <w:rsid w:val="003D437E"/>
    <w:rsid w:val="003D6A87"/>
    <w:rsid w:val="003E146A"/>
    <w:rsid w:val="003E3C55"/>
    <w:rsid w:val="003E6C76"/>
    <w:rsid w:val="00410550"/>
    <w:rsid w:val="00421CE2"/>
    <w:rsid w:val="00426A87"/>
    <w:rsid w:val="00426DA2"/>
    <w:rsid w:val="004313FD"/>
    <w:rsid w:val="0044420C"/>
    <w:rsid w:val="00484779"/>
    <w:rsid w:val="004A0A03"/>
    <w:rsid w:val="004A2D1E"/>
    <w:rsid w:val="004A3B36"/>
    <w:rsid w:val="004A7CDD"/>
    <w:rsid w:val="004C0CDA"/>
    <w:rsid w:val="004C2194"/>
    <w:rsid w:val="004C3DA9"/>
    <w:rsid w:val="004C60F7"/>
    <w:rsid w:val="004F697B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A303F"/>
    <w:rsid w:val="005A5605"/>
    <w:rsid w:val="005C4B9D"/>
    <w:rsid w:val="00603ACC"/>
    <w:rsid w:val="00614A6C"/>
    <w:rsid w:val="0061522C"/>
    <w:rsid w:val="006314D3"/>
    <w:rsid w:val="006437BE"/>
    <w:rsid w:val="00650B68"/>
    <w:rsid w:val="00673433"/>
    <w:rsid w:val="00681AC1"/>
    <w:rsid w:val="006915EE"/>
    <w:rsid w:val="006920AD"/>
    <w:rsid w:val="00697AAE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35B22"/>
    <w:rsid w:val="007503CE"/>
    <w:rsid w:val="00752A49"/>
    <w:rsid w:val="007575BB"/>
    <w:rsid w:val="00761222"/>
    <w:rsid w:val="007616C8"/>
    <w:rsid w:val="0076463F"/>
    <w:rsid w:val="00774B14"/>
    <w:rsid w:val="007812FE"/>
    <w:rsid w:val="007E14FD"/>
    <w:rsid w:val="007E26EA"/>
    <w:rsid w:val="007E43F1"/>
    <w:rsid w:val="007F72C7"/>
    <w:rsid w:val="00827442"/>
    <w:rsid w:val="00830398"/>
    <w:rsid w:val="00831CC8"/>
    <w:rsid w:val="00834716"/>
    <w:rsid w:val="008506DA"/>
    <w:rsid w:val="008566E4"/>
    <w:rsid w:val="00864958"/>
    <w:rsid w:val="0086501C"/>
    <w:rsid w:val="00874E66"/>
    <w:rsid w:val="008857BB"/>
    <w:rsid w:val="008C2346"/>
    <w:rsid w:val="008C3AEE"/>
    <w:rsid w:val="008E3F4F"/>
    <w:rsid w:val="009155F3"/>
    <w:rsid w:val="00917C7A"/>
    <w:rsid w:val="0092540B"/>
    <w:rsid w:val="00925D8E"/>
    <w:rsid w:val="00941025"/>
    <w:rsid w:val="009454CE"/>
    <w:rsid w:val="00952C51"/>
    <w:rsid w:val="009673CC"/>
    <w:rsid w:val="00973BB1"/>
    <w:rsid w:val="00977C86"/>
    <w:rsid w:val="009A4840"/>
    <w:rsid w:val="009B5C69"/>
    <w:rsid w:val="009B6DC7"/>
    <w:rsid w:val="009C23A0"/>
    <w:rsid w:val="009D2ADD"/>
    <w:rsid w:val="009E22E5"/>
    <w:rsid w:val="00A035F3"/>
    <w:rsid w:val="00A05D2F"/>
    <w:rsid w:val="00A235FA"/>
    <w:rsid w:val="00A73BEE"/>
    <w:rsid w:val="00AA0953"/>
    <w:rsid w:val="00AF129D"/>
    <w:rsid w:val="00AF3597"/>
    <w:rsid w:val="00B04DA9"/>
    <w:rsid w:val="00B06E45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313A"/>
    <w:rsid w:val="00B9646F"/>
    <w:rsid w:val="00BA1E42"/>
    <w:rsid w:val="00BB5B19"/>
    <w:rsid w:val="00BC1208"/>
    <w:rsid w:val="00BE71AF"/>
    <w:rsid w:val="00C050C4"/>
    <w:rsid w:val="00C12035"/>
    <w:rsid w:val="00C1316A"/>
    <w:rsid w:val="00C14294"/>
    <w:rsid w:val="00C14BC1"/>
    <w:rsid w:val="00C16F5A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95ACC"/>
    <w:rsid w:val="00CA2A0A"/>
    <w:rsid w:val="00CB08DC"/>
    <w:rsid w:val="00CB1273"/>
    <w:rsid w:val="00CB69AE"/>
    <w:rsid w:val="00CE7AFF"/>
    <w:rsid w:val="00D01ADD"/>
    <w:rsid w:val="00D04EFC"/>
    <w:rsid w:val="00D160DF"/>
    <w:rsid w:val="00D161F7"/>
    <w:rsid w:val="00D23B9E"/>
    <w:rsid w:val="00D32CB8"/>
    <w:rsid w:val="00D56D33"/>
    <w:rsid w:val="00D57273"/>
    <w:rsid w:val="00D60850"/>
    <w:rsid w:val="00D63AF4"/>
    <w:rsid w:val="00D672D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3699"/>
    <w:rsid w:val="00E83206"/>
    <w:rsid w:val="00E90DB3"/>
    <w:rsid w:val="00EA2E3B"/>
    <w:rsid w:val="00EA3C2D"/>
    <w:rsid w:val="00EB5C7F"/>
    <w:rsid w:val="00EF045C"/>
    <w:rsid w:val="00EF1D8E"/>
    <w:rsid w:val="00F11350"/>
    <w:rsid w:val="00F66310"/>
    <w:rsid w:val="00F66A63"/>
    <w:rsid w:val="00F66BD1"/>
    <w:rsid w:val="00F854BB"/>
    <w:rsid w:val="00F94C2E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1273"/>
  </w:style>
  <w:style w:type="paragraph" w:styleId="ad">
    <w:name w:val="footer"/>
    <w:basedOn w:val="a"/>
    <w:link w:val="ae"/>
    <w:uiPriority w:val="99"/>
    <w:unhideWhenUsed/>
    <w:rsid w:val="00C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1273"/>
  </w:style>
  <w:style w:type="paragraph" w:styleId="ad">
    <w:name w:val="footer"/>
    <w:basedOn w:val="a"/>
    <w:link w:val="ae"/>
    <w:uiPriority w:val="99"/>
    <w:unhideWhenUsed/>
    <w:rsid w:val="00CB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F17E-EA1C-4C34-BBE6-CED30C86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Наталья Павловна Шелагина</cp:lastModifiedBy>
  <cp:revision>37</cp:revision>
  <cp:lastPrinted>2018-01-10T07:13:00Z</cp:lastPrinted>
  <dcterms:created xsi:type="dcterms:W3CDTF">2016-02-18T06:43:00Z</dcterms:created>
  <dcterms:modified xsi:type="dcterms:W3CDTF">2018-01-10T09:20:00Z</dcterms:modified>
</cp:coreProperties>
</file>